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60B2" w:rsidR="00B960B2" w:rsidP="00B960B2" w:rsidRDefault="00B960B2" w14:paraId="cfd9f29" w14:textId="cfd9f2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960B2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B960B2" w:rsidR="00B960B2" w:rsidP="00B960B2" w:rsidRDefault="00B960B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</w:p>
    <w:p w:rsidRPr="00B960B2" w:rsidR="00B960B2" w:rsidP="00B960B2" w:rsidRDefault="00B960B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B960B2" w:rsidR="00B960B2" w:rsidP="00B960B2" w:rsidRDefault="00B960B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="00C06815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2 St-513</w:t>
      </w:r>
      <w:r w:rsidRPr="00B960B2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B960B2">
        <w:rPr>
          <w:rFonts w:eastAsia="Times New Roman" w:cs="Arial"/>
          <w:bCs/>
          <w:szCs w:val="24"/>
          <w:lang w:eastAsia="hr-HR"/>
        </w:rPr>
        <w:t>-</w:t>
      </w:r>
      <w:r w:rsidR="00C06815">
        <w:rPr>
          <w:rFonts w:eastAsia="Times New Roman" w:cs="Arial"/>
          <w:bCs/>
          <w:szCs w:val="24"/>
          <w:lang w:eastAsia="hr-HR"/>
        </w:rPr>
        <w:t>2</w:t>
      </w:r>
      <w:r w:rsidR="00A57C7C">
        <w:rPr>
          <w:rFonts w:eastAsia="Times New Roman" w:cs="Arial"/>
          <w:bCs/>
          <w:szCs w:val="24"/>
          <w:lang w:eastAsia="hr-HR"/>
        </w:rPr>
        <w:t>1</w:t>
      </w:r>
    </w:p>
    <w:p w:rsidR="00B960B2" w:rsidP="00B960B2" w:rsidRDefault="00B960B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B960B2" w:rsidR="003A7CF7" w:rsidP="00B960B2" w:rsidRDefault="003A7CF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Z A P I S N I K</w:t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Od 21. veljače 2024.</w:t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E6E05">
        <w:rPr>
          <w:rFonts w:cs="Arial"/>
          <w:szCs w:val="24"/>
        </w:rPr>
        <w:t>ŠESTAR d.o.o.</w:t>
      </w:r>
      <w:r>
        <w:rPr>
          <w:rFonts w:cs="Arial"/>
          <w:szCs w:val="24"/>
        </w:rPr>
        <w:t xml:space="preserve"> u likvidaciji</w:t>
      </w:r>
      <w:r w:rsidRPr="009E6E05">
        <w:rPr>
          <w:rFonts w:cs="Arial"/>
          <w:szCs w:val="24"/>
        </w:rPr>
        <w:t>, Pula, Scalierova ulica – Via Luigi Scalier 25</w:t>
      </w:r>
      <w:r>
        <w:rPr>
          <w:rFonts w:cs="Arial"/>
          <w:szCs w:val="24"/>
        </w:rPr>
        <w:t>,</w:t>
      </w:r>
      <w:r w:rsidRPr="009E6E05">
        <w:rPr>
          <w:rFonts w:cs="Arial"/>
          <w:szCs w:val="24"/>
        </w:rPr>
        <w:t xml:space="preserve"> OIB</w:t>
      </w:r>
      <w:r>
        <w:rPr>
          <w:rFonts w:cs="Arial"/>
          <w:szCs w:val="24"/>
        </w:rPr>
        <w:t>:</w:t>
      </w:r>
      <w:r w:rsidRPr="009E6E05">
        <w:rPr>
          <w:rFonts w:cs="Arial"/>
          <w:szCs w:val="24"/>
        </w:rPr>
        <w:t xml:space="preserve"> 28775341036</w:t>
      </w:r>
    </w:p>
    <w:p w:rsidRPr="00B960B2" w:rsidR="00B960B2" w:rsidP="00B960B2" w:rsidRDefault="00B960B2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  </w:t>
      </w:r>
    </w:p>
    <w:p w:rsidR="003A7CF7" w:rsidP="00B960B2" w:rsidRDefault="003A7C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OD SUDA NAZOČNI:</w:t>
      </w:r>
    </w:p>
    <w:p w:rsidRPr="00B960B2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B960B2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B960B2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Početak u 10:00 sati. Ročište je javno.</w:t>
      </w:r>
    </w:p>
    <w:p w:rsidRPr="003A7CF7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A7CF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A7CF7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A7CF7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3A7CF7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A7CF7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A7CF7" w:rsidR="007519B7">
        <w:rPr>
          <w:rFonts w:eastAsia="Times New Roman" w:cs="Arial"/>
          <w:bCs/>
          <w:szCs w:val="24"/>
          <w:lang w:eastAsia="hr-HR"/>
        </w:rPr>
        <w:t>pun. Biserka Radolović, odvjetnica iz Pule</w:t>
      </w:r>
      <w:r w:rsidR="003A7CF7">
        <w:rPr>
          <w:rFonts w:eastAsia="Times New Roman" w:cs="Arial"/>
          <w:bCs/>
          <w:szCs w:val="24"/>
          <w:lang w:eastAsia="hr-HR"/>
        </w:rPr>
        <w:t>, punomoć prilaže</w:t>
      </w:r>
    </w:p>
    <w:p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960B2" w:rsidR="003A7CF7" w:rsidP="00B960B2" w:rsidRDefault="003A7C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1E0D4B">
        <w:rPr>
          <w:rFonts w:eastAsia="Times New Roman" w:cs="Arial"/>
          <w:bCs/>
          <w:szCs w:val="24"/>
          <w:lang w:eastAsia="hr-HR"/>
        </w:rPr>
        <w:t>dana 5.1.2024.</w:t>
      </w:r>
    </w:p>
    <w:p w:rsidR="003A7CF7" w:rsidP="00B960B2" w:rsidRDefault="003A7C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A7CF7" w:rsidR="00B960B2" w:rsidP="003A7CF7" w:rsidRDefault="003A7C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Pun. dužnika izjavljuje da je u vlasništvu dužnika uknjižena k.č.br. 1186/6, upisana u zk.ul. 4632, k.o. Pula, površine 25 m2, koja je prema mišljenju dužnika neznatne vrijednosti. Dužnik nema druge imovine niti se dužnik protivi prijedlogu za otvaranje te istovremeno zaključenje stečajnog postupka. U spis prilaže neslužbeni izvadak iz zemljišne knjige.</w:t>
      </w:r>
    </w:p>
    <w:p w:rsidR="00B960B2" w:rsidP="00B960B2" w:rsidRDefault="00B960B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60B2" w:rsidR="003A7CF7" w:rsidP="00B960B2" w:rsidRDefault="003A7CF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>r j e š e nj e</w:t>
      </w:r>
    </w:p>
    <w:p w:rsidRPr="00B960B2" w:rsidR="00B960B2" w:rsidP="00B960B2" w:rsidRDefault="00B960B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960B2">
        <w:rPr>
          <w:rFonts w:eastAsia="Times New Roman" w:cs="Arial"/>
          <w:szCs w:val="24"/>
          <w:lang w:eastAsia="hr-HR"/>
        </w:rPr>
        <w:t>Odluka će biti donesena u pisanom obliku.</w:t>
      </w:r>
    </w:p>
    <w:p w:rsidRPr="00B960B2" w:rsidR="00B960B2" w:rsidP="00B960B2" w:rsidRDefault="00B960B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B960B2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B960B2" w:rsidR="00B960B2" w:rsidP="00B960B2" w:rsidRDefault="00B960B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B960B2">
        <w:rPr>
          <w:rFonts w:eastAsia="Times New Roman" w:cs="Arial"/>
          <w:szCs w:val="24"/>
          <w:lang w:eastAsia="hr-HR"/>
        </w:rPr>
        <w:t xml:space="preserve">Dovršeno u </w:t>
      </w:r>
      <w:r w:rsidR="003A7CF7">
        <w:rPr>
          <w:rFonts w:eastAsia="Times New Roman" w:cs="Arial"/>
          <w:szCs w:val="24"/>
          <w:lang w:eastAsia="hr-HR"/>
        </w:rPr>
        <w:t>10</w:t>
      </w:r>
      <w:r w:rsidRPr="00B960B2">
        <w:rPr>
          <w:rFonts w:eastAsia="Times New Roman" w:cs="Arial"/>
          <w:szCs w:val="24"/>
          <w:lang w:eastAsia="hr-HR"/>
        </w:rPr>
        <w:t>:</w:t>
      </w:r>
      <w:r w:rsidR="003A7CF7">
        <w:rPr>
          <w:rFonts w:eastAsia="Times New Roman" w:cs="Arial"/>
          <w:szCs w:val="24"/>
          <w:lang w:eastAsia="hr-HR"/>
        </w:rPr>
        <w:t>07</w:t>
      </w:r>
      <w:r w:rsidRPr="00B960B2">
        <w:rPr>
          <w:rFonts w:eastAsia="Times New Roman" w:cs="Arial"/>
          <w:szCs w:val="24"/>
          <w:lang w:eastAsia="hr-HR"/>
        </w:rPr>
        <w:t xml:space="preserve"> sati.</w:t>
      </w:r>
    </w:p>
    <w:p w:rsidRPr="00B960B2" w:rsidR="00B960B2" w:rsidP="00B960B2" w:rsidRDefault="00B960B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960B2" w:rsidR="00B960B2" w:rsidP="003A7CF7" w:rsidRDefault="00B960B2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</w:p>
    <w:p w:rsidRPr="00B960B2" w:rsidR="00B960B2" w:rsidP="00B960B2" w:rsidRDefault="00B960B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B960B2" w:rsidR="00B960B2" w:rsidP="00B960B2" w:rsidRDefault="00B960B2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B960B2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  <w:r w:rsidRPr="00B960B2">
        <w:rPr>
          <w:rFonts w:eastAsia="Times New Roman" w:cs="Arial"/>
          <w:bCs/>
          <w:szCs w:val="24"/>
          <w:lang w:eastAsia="hr-HR"/>
        </w:rPr>
        <w:tab/>
      </w:r>
    </w:p>
    <w:p w:rsidR="002410FA" w:rsidP="003A7CF7" w:rsidRDefault="003A7CF7">
      <w:pPr>
        <w:spacing w:after="0" w:line="240" w:lineRule="atLeast"/>
        <w:ind w:left="3540"/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 w:rsidRPr="00B960B2" w:rsidR="00B960B2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3A7CF7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60B2" w:rsidP="00B960B2" w:rsidRDefault="00B960B2">
      <w:pPr>
        <w:spacing w:after="0" w:line="240" w:lineRule="auto"/>
      </w:pPr>
      <w:r>
        <w:separator/>
      </w:r>
    </w:p>
  </w:endnote>
  <w:endnote w:type="continuationSeparator" w:id="0">
    <w:p w:rsidR="00B960B2" w:rsidP="00B960B2" w:rsidRDefault="00B96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60B2" w:rsidP="00B960B2" w:rsidRDefault="00B960B2">
      <w:pPr>
        <w:spacing w:after="0" w:line="240" w:lineRule="auto"/>
      </w:pPr>
      <w:r>
        <w:separator/>
      </w:r>
    </w:p>
  </w:footnote>
  <w:footnote w:type="continuationSeparator" w:id="0">
    <w:p w:rsidR="00B960B2" w:rsidP="00B960B2" w:rsidRDefault="00B96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B960B2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A7CF7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Pr="00B960B2">
          <w:rPr>
            <w:rFonts w:ascii="Arial" w:hAnsi="Arial" w:cs="Arial"/>
          </w:rPr>
          <w:t>2 St-513/2023-</w:t>
        </w:r>
        <w:r w:rsidR="00C06815">
          <w:rPr>
            <w:rFonts w:ascii="Arial" w:hAnsi="Arial" w:cs="Arial"/>
          </w:rPr>
          <w:t>20</w:t>
        </w:r>
      </w:p>
    </w:sdtContent>
  </w:sdt>
  <w:p w:rsidR="001E6FBA" w:rsidRDefault="00675B4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B2"/>
    <w:rsid w:val="001E0D4B"/>
    <w:rsid w:val="002410FA"/>
    <w:rsid w:val="003A7CF7"/>
    <w:rsid w:val="00675B4A"/>
    <w:rsid w:val="007519B7"/>
    <w:rsid w:val="00A57C7C"/>
    <w:rsid w:val="00B960B2"/>
    <w:rsid w:val="00C0681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279C5A43-6600-497F-87A7-5253339ED80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60B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960B2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960B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960B2"/>
  </w:style>
  <w:style w:type="paragraph" w:styleId="Tekstbalonia">
    <w:name w:val="Balloon Text"/>
    <w:basedOn w:val="Normal"/>
    <w:link w:val="TekstbaloniaChar"/>
    <w:uiPriority w:val="99"/>
    <w:semiHidden/>
    <w:unhideWhenUsed/>
    <w:rsid w:val="00A57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C7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75B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5B4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75B4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75B4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75B4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2024.</izvorni_sadrzaj>
    <derivirana_varijabla naziv="DomainObject.StvarniPocetakDatum_1">21. veljače 2024.</derivirana_varijabla>
  </DomainObject.StvarniPocetakDatum>
  <DomainObject.StvarniZavrsetakDatum>
    <izvorni_sadrzaj>21. veljače 2024.</izvorni_sadrzaj>
    <derivirana_varijabla naziv="DomainObject.StvarniZavrsetakDatum_1">21. veljače 2024.</derivirana_varijabla>
  </DomainObject.StvarniZavrsetakDatum>
  <DomainObject.PlaniraniZavrsetakDatum>
    <izvorni_sadrzaj>21. veljače 2024.</izvorni_sadrzaj>
    <derivirana_varijabla naziv="DomainObject.PlaniraniZavrsetakDatum_1">21. veljače 2024.</derivirana_varijabla>
  </DomainObject.PlaniraniZavrsetakDatum>
  <DomainObject.PlaniraniPocetakDatum>
    <izvorni_sadrzaj>21. veljače 2024.</izvorni_sadrzaj>
    <derivirana_varijabla naziv="DomainObject.PlaniraniPocetakDatum_1">21.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2024.</izvorni_sadrzaj>
    <derivirana_varijabla naziv="DomainObject.Zapisnik.DatumKreiranja_1">21.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St-513/2023-21</izvorni_sadrzaj>
    <derivirana_varijabla naziv="DomainObject.Zapisnik.Oznaka_1">St-513/2023-21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2023.</izvorni_sadrzaj>
    <derivirana_varijabla naziv="DomainObject.Predmet.DatumOsnivanja_1">22.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St-513/2023</izvorni_sadrzaj>
    <derivirana_varijabla naziv="DomainObject.Predmet.OznakaBroj_1">St-513/2023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ŠESTAR d.o.o. u likvidaciji PULA</izvorni_sadrzaj>
    <derivirana_varijabla naziv="DomainObject.Predmet.ProtustrankaFormated_1">  ŠESTAR d.o.o. u likvidaciji PULA</derivirana_varijabla>
  </DomainObject.Predmet.ProtustrankaFormated>
  <DomainObject.Predmet.ProtustrankaFormatedOIB>
    <izvorni_sadrzaj>  ŠESTAR d.o.o. u likvidaciji PULA, OIB 28775341036</izvorni_sadrzaj>
    <derivirana_varijabla naziv="DomainObject.Predmet.ProtustrankaFormatedOIB_1">  ŠESTAR d.o.o. u likvidaciji PULA, OIB 28775341036</derivirana_varijabla>
  </DomainObject.Predmet.ProtustrankaFormatedOIB>
  <DomainObject.Predmet.ProtustrankaFormatedWithAdress>
    <izvorni_sadrzaj> ŠESTAR d.o.o. u likvidaciji PULA, Scalierova ulica - Via Luigi Scalier 25, 52100 Pula</izvorni_sadrzaj>
    <derivirana_varijabla naziv="DomainObject.Predmet.ProtustrankaFormatedWithAdress_1"> ŠESTAR d.o.o. u likvidaciji PULA, Scalierova ulica - Via Luigi Scalier 25, 52100 Pula</derivirana_varijabla>
  </DomainObject.Predmet.ProtustrankaFormatedWithAdress>
  <DomainObject.Predmet.ProtustrankaFormatedWithAdressOIB>
    <izvorni_sadrzaj> ŠESTAR d.o.o. u likvidaciji PULA, OIB 28775341036, Scalierova ulica - Via Luigi Scalier 25, 52100 Pula</izvorni_sadrzaj>
    <derivirana_varijabla naziv="DomainObject.Predmet.ProtustrankaFormatedWithAdressOIB_1"> ŠESTAR d.o.o. u likvidaciji PULA, OIB 28775341036, Scalierova ulica - Via Luigi Scalier 25, 52100 Pula</derivirana_varijabla>
  </DomainObject.Predmet.ProtustrankaFormatedWithAdressOIB>
  <DomainObject.Predmet.ProtustrankaWithAdress>
    <izvorni_sadrzaj>ŠESTAR d.o.o. u likvidaciji PULA Scalierova ulica - Via Luigi Scalier 25, 52100 Pula</izvorni_sadrzaj>
    <derivirana_varijabla naziv="DomainObject.Predmet.ProtustrankaWithAdress_1">ŠESTAR d.o.o. u likvidaciji PULA Scalierova ulica - Via Luigi Scalier 25, 52100 Pula</derivirana_varijabla>
  </DomainObject.Predmet.ProtustrankaWithAdress>
  <DomainObject.Predmet.ProtustrankaWithAdressOIB>
    <izvorni_sadrzaj>ŠESTAR d.o.o. u likvidaciji PULA, OIB 28775341036, Scalierova ulica - Via Luigi Scalier 25, 52100 Pula</izvorni_sadrzaj>
    <derivirana_varijabla naziv="DomainObject.Predmet.ProtustrankaWithAdressOIB_1">ŠESTAR d.o.o. u likvidaciji PULA, OIB 28775341036, Scalierova ulica - Via Luigi Scalier 25, 52100 Pula</derivirana_varijabla>
  </DomainObject.Predmet.ProtustrankaWithAdressOIB>
  <DomainObject.Predmet.ProtustrankaNazivFormated>
    <izvorni_sadrzaj>ŠESTAR d.o.o. u likvidaciji PULA</izvorni_sadrzaj>
    <derivirana_varijabla naziv="DomainObject.Predmet.ProtustrankaNazivFormated_1">ŠESTAR d.o.o. u likvidaciji PULA</derivirana_varijabla>
  </DomainObject.Predmet.ProtustrankaNazivFormated>
  <DomainObject.Predmet.ProtustrankaNazivFormatedOIB>
    <izvorni_sadrzaj>ŠESTAR d.o.o. u likvidaciji PULA, OIB 28775341036</izvorni_sadrzaj>
    <derivirana_varijabla naziv="DomainObject.Predmet.ProtustrankaNazivFormatedOIB_1">ŠESTAR d.o.o. u likvidaciji PULA, OIB 28775341036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Ulica grada Vukovara 70, 10000 Zagreb; Addiko Bank dioničko društvo, Slavonska avenija 6, 10000 Zagreb</izvorni_sadrzaj>
    <derivirana_varijabla naziv="DomainObject.Predmet.StrankaFormatedWithAdress_1"> Financijska agencija (FINA), Ulica grada Vukovara 70, 10000 Zagreb; Addiko Bank dioničko društvo, Slavonska avenija 6, 10000 Zagreb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</izvorni_sadrzaj>
    <derivirana_varijabla naziv="DomainObject.Predmet.StrankaFormatedWithAdressOIB_1"> Financijska agencija (FINA), OIB 85821130368, Ulica grada Vukovara 70, 10000 Zagreb; Addiko Bank dioničko društvo, OIB 14036333877, Slavonska avenija 6, 10000 Zagreb</derivirana_varijabla>
  </DomainObject.Predmet.StrankaFormatedWithAdressOIB>
  <DomainObject.Predmet.StrankaWithAdress>
    <izvorni_sadrzaj>Financijska agencija (FINA) Ulica grada Vukovara 70,10000 Zagreb,Addiko Bank dioničko društvo Slavonska avenija 6,10000 Zagreb</izvorni_sadrzaj>
    <derivirana_varijabla naziv="DomainObject.Predmet.StrankaWithAdress_1">Financijska agencija (FINA) Ulica grada Vukovara 70,10000 Zagreb,Addiko Bank dioničko društvo Slavonska avenija 6,10000 Zagreb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</izvorni_sadrzaj>
    <derivirana_varijabla naziv="DomainObject.Predmet.StrankaWithAdressOIB_1">Financijska agencija (FINA), OIB 85821130368, Ulica grada Vukovara 70,10000 Zagreb,Addiko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ŠESTAR d.o.o. u likvidaciji PULA</item>
    </izvorni_sadrzaj>
    <derivirana_varijabla naziv="DomainObject.Predmet.ProtuStrankaListFormated_1">
      <item>ŠESTAR d.o.o. u likvidaciji PULA</item>
    </derivirana_varijabla>
  </DomainObject.Predmet.ProtuStrankaListFormated>
  <DomainObject.Predmet.ProtuStrankaListFormatedOIB>
    <izvorni_sadrzaj>
      <item>ŠESTAR d.o.o. u likvidaciji PULA, OIB 28775341036</item>
    </izvorni_sadrzaj>
    <derivirana_varijabla naziv="DomainObject.Predmet.ProtuStrankaListFormatedOIB_1">
      <item>ŠESTAR d.o.o. u likvidaciji PULA, OIB 28775341036</item>
    </derivirana_varijabla>
  </DomainObject.Predmet.ProtuStrankaListFormatedOIB>
  <DomainObject.Predmet.ProtuStrankaListFormatedWithAdress>
    <izvorni_sadrzaj>
      <item>ŠESTAR d.o.o. u likvidaciji PULA, Scalierova ulica - Via Luigi Scalier 25, 52100 Pula</item>
    </izvorni_sadrzaj>
    <derivirana_varijabla naziv="DomainObject.Predmet.ProtuStrankaListFormatedWithAdress_1">
      <item>ŠESTAR d.o.o. u likvidaciji PULA, Scalierova ulica - Via Luigi Scalier 25, 52100 Pula</item>
    </derivirana_varijabla>
  </DomainObject.Predmet.ProtuStrankaListFormatedWithAdress>
  <DomainObject.Predmet.ProtuStrankaListFormatedWithAdressOIB>
    <izvorni_sadrzaj>
      <item>ŠESTAR d.o.o. u likvidaciji PULA, OIB 28775341036, Scalierova ulica - Via Luigi Scalier 25, 52100 Pula</item>
    </izvorni_sadrzaj>
    <derivirana_varijabla naziv="DomainObject.Predmet.ProtuStrankaListFormatedWithAdressOIB_1">
      <item>ŠESTAR d.o.o. u likvidaciji PULA, OIB 28775341036, Scalierova ulica - Via Luigi Scalier 25, 52100 Pula</item>
    </derivirana_varijabla>
  </DomainObject.Predmet.ProtuStrankaListFormatedWithAdressOIB>
  <DomainObject.Predmet.ProtuStrankaListNazivFormated>
    <izvorni_sadrzaj>
      <item>ŠESTAR d.o.o. u likvidaciji PULA</item>
    </izvorni_sadrzaj>
    <derivirana_varijabla naziv="DomainObject.Predmet.ProtuStrankaListNazivFormated_1">
      <item>ŠESTAR d.o.o. u likvidaciji PULA</item>
    </derivirana_varijabla>
  </DomainObject.Predmet.ProtuStrankaListNazivFormated>
  <DomainObject.Predmet.ProtuStrankaListNazivFormatedOIB>
    <izvorni_sadrzaj>
      <item>ŠESTAR d.o.o. u likvidaciji PULA, OIB 28775341036</item>
    </izvorni_sadrzaj>
    <derivirana_varijabla naziv="DomainObject.Predmet.ProtuStrankaListNazivFormatedOIB_1">
      <item>ŠESTAR d.o.o. u likvidaciji PULA, OIB 28775341036</item>
    </derivirana_varijabla>
  </DomainObject.Predmet.ProtuStrankaListNazivFormatedOIB>
  <DomainObject.Predmet.OstaliListFormated>
    <izvorni_sadrzaj>
      <item>Ivica Salvador</item>
    </izvorni_sadrzaj>
    <derivirana_varijabla naziv="DomainObject.Predmet.OstaliListFormated_1">
      <item>Ivica Salvador</item>
    </derivirana_varijabla>
  </DomainObject.Predmet.OstaliListFormated>
  <DomainObject.Predmet.OstaliListFormatedOIB>
    <izvorni_sadrzaj>
      <item>Ivica Salvador, OIB 88918053954</item>
    </izvorni_sadrzaj>
    <derivirana_varijabla naziv="DomainObject.Predmet.OstaliListFormatedOIB_1">
      <item>Ivica Salvador, OIB 88918053954</item>
    </derivirana_varijabla>
  </DomainObject.Predmet.OstaliListFormatedOIB>
  <DomainObject.Predmet.OstaliListFormatedWithAdress>
    <izvorni_sadrzaj>
      <item>Ivica Salvador, Mutilska 3, 52100 Pula</item>
    </izvorni_sadrzaj>
    <derivirana_varijabla naziv="DomainObject.Predmet.OstaliListFormatedWithAdress_1">
      <item>Ivica Salvador, Mutilska 3, 52100 Pula</item>
    </derivirana_varijabla>
  </DomainObject.Predmet.OstaliListFormatedWithAdress>
  <DomainObject.Predmet.OstaliListFormatedWithAdressOIB>
    <izvorni_sadrzaj>
      <item>Ivica Salvador, OIB 88918053954, Mutilska 3, 52100 Pula</item>
    </izvorni_sadrzaj>
    <derivirana_varijabla naziv="DomainObject.Predmet.OstaliListFormatedWithAdressOIB_1">
      <item>Ivica Salvador, OIB 88918053954, Mutilska 3, 52100 Pula</item>
    </derivirana_varijabla>
  </DomainObject.Predmet.OstaliListFormatedWithAdressOIB>
  <DomainObject.Predmet.OstaliListNazivFormated>
    <izvorni_sadrzaj>
      <item>Ivica Salvador</item>
    </izvorni_sadrzaj>
    <derivirana_varijabla naziv="DomainObject.Predmet.OstaliListNazivFormated_1">
      <item>Ivica Salvador</item>
    </derivirana_varijabla>
  </DomainObject.Predmet.OstaliListNazivFormated>
  <DomainObject.Predmet.OstaliListNazivFormatedOIB>
    <izvorni_sadrzaj>
      <item>Ivica Salvador, OIB 88918053954</item>
    </izvorni_sadrzaj>
    <derivirana_varijabla naziv="DomainObject.Predmet.OstaliListNazivFormatedOIB_1">
      <item>Ivica Salvador, OIB 88918053954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2024.</izvorni_sadrzaj>
    <derivirana_varijabla naziv="DomainObject.Datum_1">21. veljače 2024.</derivirana_varijabla>
  </DomainObject.Datum>
  <DomainObject.PoslovniBrojDokumenta>
    <izvorni_sadrzaj>St-513/2023-21</izvorni_sadrzaj>
    <derivirana_varijabla naziv="DomainObject.PoslovniBrojDokumenta_1">St-513/2023-21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ŠESTAR d.o.o. u likvidaciji PULA</izvorni_sadrzaj>
    <derivirana_varijabla naziv="DomainObject.Predmet.ProtustrankaIDrugi_1">ŠESTAR d.o.o. u likvidaciji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ŠESTAR d.o.o. u likvidaciji PULA, OIB 28775341036, Scalierova ulica - Via Luigi Scalier 25, 52100 Pula</izvorni_sadrzaj>
    <derivirana_varijabla naziv="DomainObject.Predmet.ProtustrankaIDrugiAdressOIB_1">ŠESTAR d.o.o. u likvidaciji PULA, OIB 28775341036, Scalierova ulica - Via Luigi Scalier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ŠESTAR d.o.o. u likvidaciji PULA</item>
      <item>Financijska agencija (FINA)</item>
      <item>Addiko Bank dioničko društvo</item>
      <item>Ivica Salvador</item>
    </izvorni_sadrzaj>
    <derivirana_varijabla naziv="DomainObject.Predmet.SudioniciListNaziv_1">
      <item>ŠESTAR d.o.o. u likvidaciji PULA</item>
      <item>Financijska agencija (FINA)</item>
      <item>Addiko Bank dioničko društvo</item>
      <item>Ivica Salvador</item>
    </derivirana_varijabla>
  </DomainObject.Predmet.SudioniciListNaziv>
  <DomainObject.Predmet.SudioniciListAdressOIB>
    <izvorni_sadrzaj>
      <item>ŠESTAR d.o.o. u likvidaciji PULA, OIB 28775341036, Scalierova ulica - Via Luigi Scalier 25,52100 Pula</item>
      <item>Financijska agencija (FINA), OIB 85821130368, Ulica grada Vukovara 70,10000 Zagreb</item>
      <item>Addiko Bank dioničko društvo, OIB 14036333877, Slavonska avenija 6,10000 Zagreb</item>
      <item>Ivica Salvador, OIB 88918053954, Mutilska 3,52100 Pula</item>
    </izvorni_sadrzaj>
    <derivirana_varijabla naziv="DomainObject.Predmet.SudioniciListAdressOIB_1">
      <item>ŠESTAR d.o.o. u likvidaciji PULA, OIB 28775341036, Scalierova ulica - Via Luigi Scalier 25,52100 Pula</item>
      <item>Financijska agencija (FINA), OIB 85821130368, Ulica grada Vukovara 70,10000 Zagreb</item>
      <item>Addiko Bank dioničko društvo, OIB 14036333877, Slavonska avenija 6,10000 Zagreb</item>
      <item>Ivica Salvador, OIB 88918053954, Mutilska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28775341036</item>
      <item>, OIB 85821130368</item>
      <item>, OIB 14036333877</item>
      <item>, OIB 88918053954</item>
    </izvorni_sadrzaj>
    <derivirana_varijabla naziv="DomainObject.Predmet.SudioniciListNazivOIB_1">
      <item>, OIB 28775341036</item>
      <item>, OIB 85821130368</item>
      <item>, OIB 14036333877</item>
      <item>, OIB 88918053954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2023.</izvorni_sadrzaj>
    <derivirana_varijabla naziv="DomainObject.Predmet.DatumPocetkaProcesa_1">7.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192</properties:Words>
  <properties:Characters>1064</properties:Characters>
  <properties:Lines>50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2024-01-05T11:33:00Z</dcterms:created>
  <dc:creator>Jasmina Matika</dc:creator>
  <dc:description/>
  <cp:keywords/>
  <cp:lastModifiedBy>Jasmina Matika</cp:lastModifiedBy>
  <cp:lastPrinted>2024-02-21T09:06:00Z</cp:lastPrinted>
  <dcterms:modified xmlns:xsi="http://www.w3.org/2001/XMLSchema-instance" xsi:type="dcterms:W3CDTF">2024-02-21T09:11:00Z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St-513/2023-21 / Zapisnik - Ročište radi rasprave o uvjetima za otvaranje steč. post. (St-513-23 -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